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0C6AD" w14:textId="77777777" w:rsidR="00521A15" w:rsidRPr="00427500" w:rsidRDefault="00521A15" w:rsidP="00521A15">
      <w:pPr>
        <w:jc w:val="center"/>
        <w:rPr>
          <w:bCs/>
          <w:color w:val="000000"/>
          <w:sz w:val="24"/>
          <w:szCs w:val="24"/>
        </w:rPr>
      </w:pPr>
      <w:r w:rsidRPr="00427500">
        <w:rPr>
          <w:bCs/>
          <w:color w:val="000000"/>
          <w:sz w:val="24"/>
          <w:szCs w:val="24"/>
        </w:rPr>
        <w:t>Абанский районный Совет депутатов</w:t>
      </w:r>
    </w:p>
    <w:p w14:paraId="78D2B74E" w14:textId="77777777" w:rsidR="00521A15" w:rsidRPr="00427500" w:rsidRDefault="00521A15" w:rsidP="00521A15">
      <w:pPr>
        <w:jc w:val="center"/>
        <w:rPr>
          <w:bCs/>
          <w:color w:val="000000"/>
          <w:sz w:val="24"/>
          <w:szCs w:val="24"/>
        </w:rPr>
      </w:pPr>
      <w:r w:rsidRPr="00427500">
        <w:rPr>
          <w:bCs/>
          <w:color w:val="000000"/>
          <w:sz w:val="24"/>
          <w:szCs w:val="24"/>
        </w:rPr>
        <w:t>Красноярского края</w:t>
      </w:r>
    </w:p>
    <w:p w14:paraId="46CF3115" w14:textId="77777777" w:rsidR="00521A15" w:rsidRPr="00427500" w:rsidRDefault="00521A15" w:rsidP="00521A15">
      <w:pPr>
        <w:jc w:val="center"/>
        <w:rPr>
          <w:bCs/>
          <w:color w:val="000000"/>
          <w:sz w:val="24"/>
          <w:szCs w:val="24"/>
        </w:rPr>
      </w:pPr>
    </w:p>
    <w:p w14:paraId="159AD550" w14:textId="77777777" w:rsidR="00521A15" w:rsidRPr="00427500" w:rsidRDefault="00521A15" w:rsidP="00521A15">
      <w:pPr>
        <w:jc w:val="center"/>
        <w:rPr>
          <w:bCs/>
          <w:sz w:val="24"/>
          <w:szCs w:val="24"/>
        </w:rPr>
      </w:pPr>
      <w:r w:rsidRPr="00427500">
        <w:rPr>
          <w:bCs/>
          <w:sz w:val="24"/>
          <w:szCs w:val="24"/>
        </w:rPr>
        <w:t>РЕШЕНИЕ</w:t>
      </w:r>
    </w:p>
    <w:p w14:paraId="6FF61A01" w14:textId="77777777" w:rsidR="00521A15" w:rsidRPr="00D032FD" w:rsidRDefault="00521A15" w:rsidP="00521A15">
      <w:pPr>
        <w:jc w:val="center"/>
        <w:rPr>
          <w:b/>
          <w:sz w:val="24"/>
          <w:szCs w:val="24"/>
        </w:rPr>
      </w:pPr>
    </w:p>
    <w:p w14:paraId="4F507E31" w14:textId="42CF6A40" w:rsidR="00521A15" w:rsidRPr="00D032FD" w:rsidRDefault="00521A15" w:rsidP="00D032FD">
      <w:pPr>
        <w:tabs>
          <w:tab w:val="left" w:pos="7920"/>
        </w:tabs>
        <w:jc w:val="center"/>
        <w:rPr>
          <w:sz w:val="24"/>
          <w:szCs w:val="24"/>
        </w:rPr>
      </w:pPr>
      <w:r w:rsidRPr="00D032FD">
        <w:rPr>
          <w:sz w:val="24"/>
          <w:szCs w:val="24"/>
        </w:rPr>
        <w:t>2</w:t>
      </w:r>
      <w:r w:rsidR="00BE1042" w:rsidRPr="00D032FD">
        <w:rPr>
          <w:sz w:val="24"/>
          <w:szCs w:val="24"/>
        </w:rPr>
        <w:t>1</w:t>
      </w:r>
      <w:r w:rsidRPr="00D032FD">
        <w:rPr>
          <w:sz w:val="24"/>
          <w:szCs w:val="24"/>
        </w:rPr>
        <w:t>.0</w:t>
      </w:r>
      <w:r w:rsidR="0011051D" w:rsidRPr="00D032FD">
        <w:rPr>
          <w:sz w:val="24"/>
          <w:szCs w:val="24"/>
        </w:rPr>
        <w:t>7</w:t>
      </w:r>
      <w:r w:rsidRPr="00D032FD">
        <w:rPr>
          <w:sz w:val="24"/>
          <w:szCs w:val="24"/>
        </w:rPr>
        <w:t xml:space="preserve">.2022            </w:t>
      </w:r>
      <w:r w:rsidR="001F0431" w:rsidRPr="00D032FD">
        <w:rPr>
          <w:sz w:val="24"/>
          <w:szCs w:val="24"/>
        </w:rPr>
        <w:t xml:space="preserve">      </w:t>
      </w:r>
      <w:r w:rsidR="00D032FD">
        <w:rPr>
          <w:sz w:val="24"/>
          <w:szCs w:val="24"/>
        </w:rPr>
        <w:t xml:space="preserve"> </w:t>
      </w:r>
      <w:r w:rsidR="001F0431" w:rsidRPr="00D032FD">
        <w:rPr>
          <w:sz w:val="24"/>
          <w:szCs w:val="24"/>
        </w:rPr>
        <w:t xml:space="preserve">         </w:t>
      </w:r>
      <w:r w:rsidR="00D032FD">
        <w:rPr>
          <w:sz w:val="24"/>
          <w:szCs w:val="24"/>
        </w:rPr>
        <w:t xml:space="preserve">   </w:t>
      </w:r>
      <w:r w:rsidR="001F0431" w:rsidRPr="00D032FD">
        <w:rPr>
          <w:sz w:val="24"/>
          <w:szCs w:val="24"/>
        </w:rPr>
        <w:t xml:space="preserve">       </w:t>
      </w:r>
      <w:r w:rsidR="00D032FD">
        <w:rPr>
          <w:sz w:val="24"/>
          <w:szCs w:val="24"/>
        </w:rPr>
        <w:t xml:space="preserve">  </w:t>
      </w:r>
      <w:r w:rsidR="001F0431" w:rsidRPr="00D032FD">
        <w:rPr>
          <w:sz w:val="24"/>
          <w:szCs w:val="24"/>
        </w:rPr>
        <w:t xml:space="preserve">      </w:t>
      </w:r>
      <w:r w:rsidRPr="00D032FD">
        <w:rPr>
          <w:sz w:val="24"/>
          <w:szCs w:val="24"/>
        </w:rPr>
        <w:t xml:space="preserve">п. Абан         </w:t>
      </w:r>
      <w:r w:rsidR="00D032FD">
        <w:rPr>
          <w:sz w:val="24"/>
          <w:szCs w:val="24"/>
        </w:rPr>
        <w:t xml:space="preserve">  </w:t>
      </w:r>
      <w:r w:rsidRPr="00D032FD">
        <w:rPr>
          <w:sz w:val="24"/>
          <w:szCs w:val="24"/>
        </w:rPr>
        <w:t xml:space="preserve"> </w:t>
      </w:r>
      <w:r w:rsidR="001F0431" w:rsidRPr="00D032FD">
        <w:rPr>
          <w:sz w:val="24"/>
          <w:szCs w:val="24"/>
        </w:rPr>
        <w:t xml:space="preserve">  </w:t>
      </w:r>
      <w:r w:rsidR="00D032FD">
        <w:rPr>
          <w:sz w:val="24"/>
          <w:szCs w:val="24"/>
        </w:rPr>
        <w:t xml:space="preserve">         </w:t>
      </w:r>
      <w:r w:rsidR="001F0431" w:rsidRPr="00D032FD">
        <w:rPr>
          <w:sz w:val="24"/>
          <w:szCs w:val="24"/>
        </w:rPr>
        <w:t xml:space="preserve">                      </w:t>
      </w:r>
      <w:r w:rsidRPr="00D032FD">
        <w:rPr>
          <w:sz w:val="24"/>
          <w:szCs w:val="24"/>
        </w:rPr>
        <w:t>№ 29-</w:t>
      </w:r>
      <w:r w:rsidR="001F0431" w:rsidRPr="00D032FD">
        <w:rPr>
          <w:sz w:val="24"/>
          <w:szCs w:val="24"/>
        </w:rPr>
        <w:t>226</w:t>
      </w:r>
      <w:r w:rsidRPr="00D032FD">
        <w:rPr>
          <w:sz w:val="24"/>
          <w:szCs w:val="24"/>
        </w:rPr>
        <w:t>Р</w:t>
      </w:r>
    </w:p>
    <w:p w14:paraId="5E05F1F2" w14:textId="77777777" w:rsidR="00521A15" w:rsidRPr="00D032FD" w:rsidRDefault="00521A15" w:rsidP="00521A15">
      <w:pPr>
        <w:tabs>
          <w:tab w:val="left" w:pos="7920"/>
        </w:tabs>
        <w:rPr>
          <w:sz w:val="24"/>
          <w:szCs w:val="24"/>
        </w:rPr>
      </w:pPr>
    </w:p>
    <w:p w14:paraId="251FAA15" w14:textId="77777777" w:rsidR="00521A15" w:rsidRPr="00D032FD" w:rsidRDefault="00521A15" w:rsidP="00B50B12">
      <w:pPr>
        <w:shd w:val="clear" w:color="auto" w:fill="FFFFFF"/>
        <w:tabs>
          <w:tab w:val="left" w:pos="567"/>
          <w:tab w:val="left" w:pos="851"/>
        </w:tabs>
        <w:ind w:firstLine="709"/>
        <w:jc w:val="center"/>
        <w:rPr>
          <w:bCs/>
          <w:color w:val="000000"/>
          <w:spacing w:val="4"/>
          <w:sz w:val="24"/>
          <w:szCs w:val="24"/>
        </w:rPr>
      </w:pPr>
      <w:r w:rsidRPr="00D032FD">
        <w:rPr>
          <w:sz w:val="24"/>
          <w:szCs w:val="24"/>
        </w:rPr>
        <w:t>О внесении изменений в Положение о Контрольно-счетном органе Абанского района</w:t>
      </w:r>
    </w:p>
    <w:p w14:paraId="4ACCA0F3" w14:textId="77777777" w:rsidR="00521A15" w:rsidRDefault="00521A15" w:rsidP="00B50B12">
      <w:pPr>
        <w:ind w:firstLine="709"/>
        <w:jc w:val="both"/>
        <w:outlineLvl w:val="1"/>
        <w:rPr>
          <w:sz w:val="24"/>
          <w:szCs w:val="24"/>
        </w:rPr>
      </w:pPr>
    </w:p>
    <w:p w14:paraId="2756362B" w14:textId="77777777" w:rsidR="00427500" w:rsidRPr="00D032FD" w:rsidRDefault="00427500" w:rsidP="00B50B12">
      <w:pPr>
        <w:ind w:firstLine="709"/>
        <w:jc w:val="both"/>
        <w:outlineLvl w:val="1"/>
        <w:rPr>
          <w:sz w:val="24"/>
          <w:szCs w:val="24"/>
        </w:rPr>
      </w:pPr>
    </w:p>
    <w:p w14:paraId="27476265" w14:textId="74727B81" w:rsidR="00521A15" w:rsidRPr="00D032FD" w:rsidRDefault="00521A15" w:rsidP="00B50B12">
      <w:pPr>
        <w:ind w:firstLine="709"/>
        <w:jc w:val="both"/>
        <w:outlineLvl w:val="1"/>
        <w:rPr>
          <w:sz w:val="24"/>
          <w:szCs w:val="24"/>
        </w:rPr>
      </w:pPr>
      <w:r w:rsidRPr="00D032FD">
        <w:rPr>
          <w:sz w:val="24"/>
          <w:szCs w:val="24"/>
        </w:rPr>
        <w:t xml:space="preserve">В соответствии с Федеральным законом от 01.07.2021 № 255-ФЗ </w:t>
      </w:r>
      <w:r w:rsidR="00D032FD">
        <w:rPr>
          <w:sz w:val="24"/>
          <w:szCs w:val="24"/>
        </w:rPr>
        <w:br/>
      </w:r>
      <w:r w:rsidRPr="00D032FD">
        <w:rPr>
          <w:sz w:val="24"/>
          <w:szCs w:val="24"/>
        </w:rPr>
        <w:t xml:space="preserve">«О внесении изменений в Федеральный закон «Об общих принципах организации и деятельности контрольно-счетных органов субъектов Российской Федерации </w:t>
      </w:r>
      <w:r w:rsidR="00D032FD">
        <w:rPr>
          <w:sz w:val="24"/>
          <w:szCs w:val="24"/>
        </w:rPr>
        <w:br/>
      </w:r>
      <w:r w:rsidRPr="00D032FD">
        <w:rPr>
          <w:sz w:val="24"/>
          <w:szCs w:val="24"/>
        </w:rPr>
        <w:t>и муниципальных образований» и отдельные законодательные акты Российской Федерации, на основании статьи 24, пункта 5 статьи 33 Устава Абанского района Красноярского края, Абанский районный Совет депутатов РЕШИЛ:</w:t>
      </w:r>
    </w:p>
    <w:p w14:paraId="7896878B" w14:textId="77777777" w:rsidR="00481E6E" w:rsidRPr="00D032FD" w:rsidRDefault="00A93D68" w:rsidP="00B50B12">
      <w:pPr>
        <w:pStyle w:val="a8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Внести в Положение о К</w:t>
      </w:r>
      <w:r w:rsidR="00521A15" w:rsidRPr="00D032FD">
        <w:rPr>
          <w:sz w:val="24"/>
          <w:szCs w:val="24"/>
        </w:rPr>
        <w:t>онтрольно-счетном органе Абанского</w:t>
      </w:r>
      <w:r w:rsidRPr="00D032FD">
        <w:rPr>
          <w:sz w:val="24"/>
          <w:szCs w:val="24"/>
        </w:rPr>
        <w:t xml:space="preserve">, утвержденное решением Абанского районного Совета </w:t>
      </w:r>
      <w:r w:rsidR="00481E6E" w:rsidRPr="00D032FD">
        <w:rPr>
          <w:sz w:val="24"/>
          <w:szCs w:val="24"/>
        </w:rPr>
        <w:t>от 16.12.2021 № 24-177Р</w:t>
      </w:r>
      <w:r w:rsidR="00521A15" w:rsidRPr="00D032FD">
        <w:rPr>
          <w:sz w:val="24"/>
          <w:szCs w:val="24"/>
        </w:rPr>
        <w:t xml:space="preserve"> </w:t>
      </w:r>
      <w:r w:rsidR="00481E6E" w:rsidRPr="00D032FD">
        <w:rPr>
          <w:sz w:val="24"/>
          <w:szCs w:val="24"/>
        </w:rPr>
        <w:t>следующие изменения:</w:t>
      </w:r>
    </w:p>
    <w:p w14:paraId="41DACAF2" w14:textId="77777777" w:rsidR="00481E6E" w:rsidRPr="00D032FD" w:rsidRDefault="00AA334C" w:rsidP="00B50B12">
      <w:pPr>
        <w:pStyle w:val="a8"/>
        <w:numPr>
          <w:ilvl w:val="1"/>
          <w:numId w:val="1"/>
        </w:numPr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в статье 4:</w:t>
      </w:r>
    </w:p>
    <w:p w14:paraId="01A86BAD" w14:textId="77777777" w:rsidR="00AA334C" w:rsidRPr="00D032FD" w:rsidRDefault="00AA334C" w:rsidP="00B50B12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в пункте первом слова «председателя Контрольно-счетного органа» заменить словами «председателя и аппарата Контрольно-счетного органа»;</w:t>
      </w:r>
    </w:p>
    <w:p w14:paraId="35378372" w14:textId="77777777" w:rsidR="00AA334C" w:rsidRPr="00D032FD" w:rsidRDefault="00475C2A" w:rsidP="00B50B12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дополнить пунктом 3.1. следующего содержания:</w:t>
      </w:r>
    </w:p>
    <w:p w14:paraId="2DBA7DB7" w14:textId="77777777" w:rsidR="00475C2A" w:rsidRPr="00D032FD" w:rsidRDefault="00475C2A" w:rsidP="00B50B12">
      <w:pPr>
        <w:widowControl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«3.1. В состав аппарата Контрольно-счетного органа входят инспекторы. Инспекторы назначаются на должность председателем Контрольно-счетного органа.</w:t>
      </w:r>
    </w:p>
    <w:p w14:paraId="66759787" w14:textId="66F907CF" w:rsidR="00475C2A" w:rsidRPr="00D032FD" w:rsidRDefault="00475C2A" w:rsidP="00B50B12">
      <w:pPr>
        <w:widowControl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 xml:space="preserve">Инспекторы замещают должность муниципальной службы. Должность инспектора Контрольно-счетного органа относится к должностям муниципальной службы в соответствии с </w:t>
      </w:r>
      <w:hyperlink r:id="rId7" w:history="1">
        <w:r w:rsidRPr="00D032FD">
          <w:rPr>
            <w:sz w:val="24"/>
            <w:szCs w:val="24"/>
          </w:rPr>
          <w:t>Законом</w:t>
        </w:r>
      </w:hyperlink>
      <w:r w:rsidRPr="00D032FD">
        <w:rPr>
          <w:sz w:val="24"/>
          <w:szCs w:val="24"/>
        </w:rPr>
        <w:t xml:space="preserve"> Красноярского края от 27.12.2005 № 17-4354 </w:t>
      </w:r>
      <w:r w:rsidR="00D032FD">
        <w:rPr>
          <w:sz w:val="24"/>
          <w:szCs w:val="24"/>
        </w:rPr>
        <w:br/>
      </w:r>
      <w:r w:rsidRPr="00D032FD">
        <w:rPr>
          <w:sz w:val="24"/>
          <w:szCs w:val="24"/>
        </w:rPr>
        <w:t>«О Реестре должностей муниципальной службы».</w:t>
      </w:r>
    </w:p>
    <w:p w14:paraId="48430786" w14:textId="7AAD8B74" w:rsidR="00475C2A" w:rsidRPr="00D032FD" w:rsidRDefault="00475C2A" w:rsidP="00B50B12">
      <w:pPr>
        <w:pStyle w:val="ConsPlusNormal"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 xml:space="preserve">На инспекторов Контрольно-счетного органа возлагаются обязанности </w:t>
      </w:r>
      <w:r w:rsidR="00D032FD">
        <w:rPr>
          <w:sz w:val="24"/>
          <w:szCs w:val="24"/>
        </w:rPr>
        <w:br/>
      </w:r>
      <w:r w:rsidRPr="00D032FD">
        <w:rPr>
          <w:sz w:val="24"/>
          <w:szCs w:val="24"/>
        </w:rPr>
        <w:t>по организации и непосредственному проведению внешнего муниципального финансового контроля в пределах компетенции Контрольно-счетного органа.</w:t>
      </w:r>
      <w:r w:rsidR="003E5527" w:rsidRPr="00D032FD">
        <w:rPr>
          <w:sz w:val="24"/>
          <w:szCs w:val="24"/>
        </w:rPr>
        <w:t>»;</w:t>
      </w:r>
    </w:p>
    <w:p w14:paraId="4E846A02" w14:textId="77777777" w:rsidR="003E5527" w:rsidRPr="00D032FD" w:rsidRDefault="003E5527" w:rsidP="00B50B12">
      <w:pPr>
        <w:pStyle w:val="ConsPlusNormal"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в пункте пятом слова «Штатная численность» заменить словами «Структура и штатная численность»;</w:t>
      </w:r>
    </w:p>
    <w:p w14:paraId="48E3AFC2" w14:textId="77777777" w:rsidR="003E5527" w:rsidRPr="00D032FD" w:rsidRDefault="003E5527" w:rsidP="00B50B12">
      <w:pPr>
        <w:pStyle w:val="ConsPlusNormal"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пункт шестой изложить в следующей редакции:</w:t>
      </w:r>
    </w:p>
    <w:p w14:paraId="61DA87EE" w14:textId="77777777" w:rsidR="003E5527" w:rsidRPr="00D032FD" w:rsidRDefault="003E5527" w:rsidP="00B50B12">
      <w:pPr>
        <w:widowControl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«6. Штатное расписание Контрольно-счетного органа утверждается председателем Контрольно-счетного органа.»;</w:t>
      </w:r>
    </w:p>
    <w:p w14:paraId="179DA93A" w14:textId="77777777" w:rsidR="00894C13" w:rsidRPr="00D032FD" w:rsidRDefault="00894C13" w:rsidP="00B50B12">
      <w:pPr>
        <w:widowControl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1.2</w:t>
      </w:r>
      <w:r w:rsidR="00E51784" w:rsidRPr="00D032FD">
        <w:rPr>
          <w:sz w:val="24"/>
          <w:szCs w:val="24"/>
        </w:rPr>
        <w:t>.</w:t>
      </w:r>
      <w:r w:rsidRPr="00D032FD">
        <w:rPr>
          <w:sz w:val="24"/>
          <w:szCs w:val="24"/>
        </w:rPr>
        <w:t xml:space="preserve"> </w:t>
      </w:r>
      <w:r w:rsidR="0020017A" w:rsidRPr="00D032FD">
        <w:rPr>
          <w:sz w:val="24"/>
          <w:szCs w:val="24"/>
        </w:rPr>
        <w:t xml:space="preserve">пункт первый статьи 7 </w:t>
      </w:r>
      <w:r w:rsidRPr="00D032FD">
        <w:rPr>
          <w:sz w:val="24"/>
          <w:szCs w:val="24"/>
        </w:rPr>
        <w:t>изложить в следующей редакции:</w:t>
      </w:r>
    </w:p>
    <w:p w14:paraId="1671E1E7" w14:textId="77777777" w:rsidR="00894C13" w:rsidRPr="00D032FD" w:rsidRDefault="00894C13" w:rsidP="00B50B12">
      <w:pPr>
        <w:pStyle w:val="ConsPlusNormal"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«</w:t>
      </w:r>
      <w:r w:rsidRPr="00D032FD">
        <w:rPr>
          <w:rFonts w:eastAsia="Calibri"/>
          <w:sz w:val="24"/>
          <w:szCs w:val="24"/>
        </w:rPr>
        <w:t xml:space="preserve">1. </w:t>
      </w:r>
      <w:r w:rsidRPr="00D032FD">
        <w:rPr>
          <w:sz w:val="24"/>
          <w:szCs w:val="24"/>
        </w:rPr>
        <w:t>Председатель и инспекторы Контрольно-счетного органа являются должностными лицами Контрольно-счетного органа.»;</w:t>
      </w:r>
    </w:p>
    <w:p w14:paraId="29F40781" w14:textId="77777777" w:rsidR="0098506E" w:rsidRPr="00D032FD" w:rsidRDefault="0020017A" w:rsidP="0098506E">
      <w:pPr>
        <w:pStyle w:val="ConsPlusNormal"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1.</w:t>
      </w:r>
      <w:r w:rsidR="0098506E" w:rsidRPr="00D032FD">
        <w:rPr>
          <w:sz w:val="24"/>
          <w:szCs w:val="24"/>
        </w:rPr>
        <w:t>3</w:t>
      </w:r>
      <w:r w:rsidRPr="00D032FD">
        <w:rPr>
          <w:sz w:val="24"/>
          <w:szCs w:val="24"/>
        </w:rPr>
        <w:t>. в абзаце первом пункта третьего статьи 8</w:t>
      </w:r>
      <w:r w:rsidR="00E51784" w:rsidRPr="00D032FD">
        <w:rPr>
          <w:sz w:val="24"/>
          <w:szCs w:val="24"/>
        </w:rPr>
        <w:t xml:space="preserve"> слова «государственный и» исключить;</w:t>
      </w:r>
    </w:p>
    <w:p w14:paraId="11D09644" w14:textId="77777777" w:rsidR="00E51784" w:rsidRPr="00D032FD" w:rsidRDefault="0098506E" w:rsidP="0098506E">
      <w:pPr>
        <w:pStyle w:val="ConsPlusNormal"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 xml:space="preserve">1.4. </w:t>
      </w:r>
      <w:r w:rsidR="005F5ECB" w:rsidRPr="00D032FD">
        <w:rPr>
          <w:sz w:val="24"/>
          <w:szCs w:val="24"/>
        </w:rPr>
        <w:t>в статье 22:</w:t>
      </w:r>
    </w:p>
    <w:p w14:paraId="0A215D3D" w14:textId="77777777" w:rsidR="005F5ECB" w:rsidRPr="00D032FD" w:rsidRDefault="005F5ECB" w:rsidP="00B50B12">
      <w:pPr>
        <w:pStyle w:val="ConsPlusNormal"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абзац второй пункта первого исключить;</w:t>
      </w:r>
    </w:p>
    <w:p w14:paraId="3D0298EB" w14:textId="77777777" w:rsidR="005F5ECB" w:rsidRPr="00D032FD" w:rsidRDefault="005F5ECB" w:rsidP="00B50B12">
      <w:pPr>
        <w:pStyle w:val="ConsPlusNormal"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в пункте втором слова «</w:t>
      </w:r>
      <w:r w:rsidR="007D698F" w:rsidRPr="00D032FD">
        <w:rPr>
          <w:sz w:val="24"/>
          <w:szCs w:val="24"/>
        </w:rPr>
        <w:t>председателя Контрольно-счетного органа» заменить словами «председателя, инспекторов Контрольно-счетного органа»;</w:t>
      </w:r>
    </w:p>
    <w:p w14:paraId="27B14C36" w14:textId="77777777" w:rsidR="007D698F" w:rsidRPr="00D032FD" w:rsidRDefault="00B50B12" w:rsidP="00B50B12">
      <w:pPr>
        <w:pStyle w:val="ConsPlusNormal"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пункт 3 исключить.</w:t>
      </w:r>
    </w:p>
    <w:p w14:paraId="57C5691D" w14:textId="77777777" w:rsidR="00521A15" w:rsidRPr="00D032FD" w:rsidRDefault="0098506E" w:rsidP="00B50B12">
      <w:pPr>
        <w:widowControl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 xml:space="preserve">2. </w:t>
      </w:r>
      <w:r w:rsidR="00521A15" w:rsidRPr="00D032FD">
        <w:rPr>
          <w:sz w:val="24"/>
          <w:szCs w:val="24"/>
        </w:rPr>
        <w:t>Контроль за выполнением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14:paraId="4B5E71E6" w14:textId="77777777" w:rsidR="00521A15" w:rsidRPr="00D032FD" w:rsidRDefault="0098506E" w:rsidP="00B50B12">
      <w:pPr>
        <w:widowControl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lastRenderedPageBreak/>
        <w:t>3</w:t>
      </w:r>
      <w:r w:rsidR="00521A15" w:rsidRPr="00D032FD">
        <w:rPr>
          <w:sz w:val="24"/>
          <w:szCs w:val="24"/>
        </w:rPr>
        <w:t>.</w:t>
      </w:r>
      <w:r w:rsidR="00B50B12" w:rsidRPr="00D032FD">
        <w:rPr>
          <w:sz w:val="24"/>
          <w:szCs w:val="24"/>
        </w:rPr>
        <w:t xml:space="preserve"> </w:t>
      </w:r>
      <w:r w:rsidR="00521A15" w:rsidRPr="00D032FD">
        <w:rPr>
          <w:sz w:val="24"/>
          <w:szCs w:val="24"/>
        </w:rPr>
        <w:t>Решение подлежит размещению на официальном сайте муниципального образования Абанский район http://abannet.ru.</w:t>
      </w:r>
    </w:p>
    <w:p w14:paraId="014461C5" w14:textId="77777777" w:rsidR="00521A15" w:rsidRPr="00D032FD" w:rsidRDefault="0098506E" w:rsidP="00B50B12">
      <w:pPr>
        <w:widowControl/>
        <w:ind w:firstLine="709"/>
        <w:jc w:val="both"/>
        <w:rPr>
          <w:sz w:val="24"/>
          <w:szCs w:val="24"/>
        </w:rPr>
      </w:pPr>
      <w:r w:rsidRPr="00D032FD">
        <w:rPr>
          <w:sz w:val="24"/>
          <w:szCs w:val="24"/>
        </w:rPr>
        <w:t>4</w:t>
      </w:r>
      <w:r w:rsidR="00521A15" w:rsidRPr="00D032FD">
        <w:rPr>
          <w:sz w:val="24"/>
          <w:szCs w:val="24"/>
        </w:rPr>
        <w:t>.</w:t>
      </w:r>
      <w:r w:rsidR="00B50B12" w:rsidRPr="00D032FD">
        <w:rPr>
          <w:sz w:val="24"/>
          <w:szCs w:val="24"/>
        </w:rPr>
        <w:t xml:space="preserve"> </w:t>
      </w:r>
      <w:r w:rsidR="00521A15" w:rsidRPr="00D032FD">
        <w:rPr>
          <w:sz w:val="24"/>
          <w:szCs w:val="24"/>
        </w:rPr>
        <w:t>Настоящее решение вступает в силу со дня его официального опубликования в газете «Красное знамя».</w:t>
      </w:r>
    </w:p>
    <w:p w14:paraId="3767748B" w14:textId="77777777" w:rsidR="00521A15" w:rsidRPr="00D032FD" w:rsidRDefault="00521A15" w:rsidP="00B50B12">
      <w:pPr>
        <w:widowControl/>
        <w:ind w:firstLine="709"/>
        <w:jc w:val="both"/>
        <w:rPr>
          <w:sz w:val="24"/>
          <w:szCs w:val="24"/>
        </w:rPr>
      </w:pPr>
    </w:p>
    <w:p w14:paraId="16EED842" w14:textId="77777777" w:rsidR="00521A15" w:rsidRPr="00D032FD" w:rsidRDefault="00521A15" w:rsidP="00521A15">
      <w:pPr>
        <w:widowControl/>
        <w:jc w:val="both"/>
        <w:rPr>
          <w:sz w:val="24"/>
          <w:szCs w:val="24"/>
        </w:rPr>
      </w:pPr>
    </w:p>
    <w:p w14:paraId="63EB2029" w14:textId="77777777" w:rsidR="00521A15" w:rsidRPr="00D032FD" w:rsidRDefault="00521A15" w:rsidP="00521A15">
      <w:pPr>
        <w:tabs>
          <w:tab w:val="left" w:pos="0"/>
        </w:tabs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368"/>
      </w:tblGrid>
      <w:tr w:rsidR="00521A15" w:rsidRPr="00D032FD" w14:paraId="2331B38F" w14:textId="77777777" w:rsidTr="007A6CD7">
        <w:tc>
          <w:tcPr>
            <w:tcW w:w="5920" w:type="dxa"/>
          </w:tcPr>
          <w:p w14:paraId="4BD514C9" w14:textId="77777777" w:rsidR="00427500" w:rsidRDefault="00521A15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032FD">
              <w:rPr>
                <w:sz w:val="24"/>
                <w:szCs w:val="24"/>
              </w:rPr>
              <w:t xml:space="preserve">Председатель </w:t>
            </w:r>
          </w:p>
          <w:p w14:paraId="4E3DA9F9" w14:textId="16E43515" w:rsidR="00521A15" w:rsidRPr="00D032FD" w:rsidRDefault="00521A15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032FD">
              <w:rPr>
                <w:sz w:val="24"/>
                <w:szCs w:val="24"/>
              </w:rPr>
              <w:t>Абанского районного</w:t>
            </w:r>
          </w:p>
          <w:p w14:paraId="2EAE9092" w14:textId="77777777" w:rsidR="00521A15" w:rsidRDefault="00521A15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032FD">
              <w:rPr>
                <w:sz w:val="24"/>
                <w:szCs w:val="24"/>
              </w:rPr>
              <w:t>Совета депутатов</w:t>
            </w:r>
          </w:p>
          <w:p w14:paraId="4913C08B" w14:textId="77777777" w:rsidR="00427500" w:rsidRPr="00D032FD" w:rsidRDefault="00427500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79ED0614" w14:textId="1EB4BDDB" w:rsidR="00521A15" w:rsidRPr="00D032FD" w:rsidRDefault="00521A15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032FD">
              <w:rPr>
                <w:sz w:val="24"/>
                <w:szCs w:val="24"/>
              </w:rPr>
              <w:t xml:space="preserve">                                          П.А.</w:t>
            </w:r>
            <w:r w:rsidR="00427500">
              <w:rPr>
                <w:sz w:val="24"/>
                <w:szCs w:val="24"/>
              </w:rPr>
              <w:t xml:space="preserve"> </w:t>
            </w:r>
            <w:r w:rsidRPr="00D032FD">
              <w:rPr>
                <w:sz w:val="24"/>
                <w:szCs w:val="24"/>
              </w:rPr>
              <w:t>Попов</w:t>
            </w:r>
          </w:p>
        </w:tc>
        <w:tc>
          <w:tcPr>
            <w:tcW w:w="3368" w:type="dxa"/>
          </w:tcPr>
          <w:p w14:paraId="150F33B1" w14:textId="77777777" w:rsidR="00521A15" w:rsidRPr="00D032FD" w:rsidRDefault="00521A15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032FD">
              <w:rPr>
                <w:sz w:val="24"/>
                <w:szCs w:val="24"/>
              </w:rPr>
              <w:t>Глава Абанского района</w:t>
            </w:r>
          </w:p>
          <w:p w14:paraId="033EBBAF" w14:textId="77777777" w:rsidR="00521A15" w:rsidRDefault="00521A15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20099CD7" w14:textId="77777777" w:rsidR="00427500" w:rsidRDefault="00427500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2A1E39EB" w14:textId="77777777" w:rsidR="00427500" w:rsidRPr="00D032FD" w:rsidRDefault="00427500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18B2ECC3" w14:textId="3168DB60" w:rsidR="00521A15" w:rsidRPr="00D032FD" w:rsidRDefault="00521A15" w:rsidP="007A6CD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032FD">
              <w:rPr>
                <w:sz w:val="24"/>
                <w:szCs w:val="24"/>
              </w:rPr>
              <w:t xml:space="preserve">                   Г.В.</w:t>
            </w:r>
            <w:r w:rsidR="00427500">
              <w:rPr>
                <w:sz w:val="24"/>
                <w:szCs w:val="24"/>
              </w:rPr>
              <w:t xml:space="preserve"> </w:t>
            </w:r>
            <w:r w:rsidRPr="00D032FD">
              <w:rPr>
                <w:sz w:val="24"/>
                <w:szCs w:val="24"/>
              </w:rPr>
              <w:t>Иванченко</w:t>
            </w:r>
          </w:p>
        </w:tc>
      </w:tr>
    </w:tbl>
    <w:p w14:paraId="44C240B4" w14:textId="77777777" w:rsidR="0097181B" w:rsidRPr="00D032FD" w:rsidRDefault="0097181B">
      <w:pPr>
        <w:rPr>
          <w:sz w:val="24"/>
          <w:szCs w:val="24"/>
        </w:rPr>
      </w:pPr>
    </w:p>
    <w:sectPr w:rsidR="0097181B" w:rsidRPr="00D032FD" w:rsidSect="005A1BA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04B99" w14:textId="77777777" w:rsidR="00406146" w:rsidRDefault="00406146" w:rsidP="005A1BA7">
      <w:r>
        <w:separator/>
      </w:r>
    </w:p>
  </w:endnote>
  <w:endnote w:type="continuationSeparator" w:id="0">
    <w:p w14:paraId="50B0350F" w14:textId="77777777" w:rsidR="00406146" w:rsidRDefault="00406146" w:rsidP="005A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A7793" w14:textId="77777777" w:rsidR="00406146" w:rsidRDefault="00406146" w:rsidP="005A1BA7">
      <w:r>
        <w:separator/>
      </w:r>
    </w:p>
  </w:footnote>
  <w:footnote w:type="continuationSeparator" w:id="0">
    <w:p w14:paraId="5E9854C7" w14:textId="77777777" w:rsidR="00406146" w:rsidRDefault="00406146" w:rsidP="005A1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3148032"/>
      <w:docPartObj>
        <w:docPartGallery w:val="Page Numbers (Top of Page)"/>
        <w:docPartUnique/>
      </w:docPartObj>
    </w:sdtPr>
    <w:sdtContent>
      <w:p w14:paraId="44F52FFF" w14:textId="03CFBC2A" w:rsidR="005A1BA7" w:rsidRDefault="005A1BA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B708BF" w14:textId="77777777" w:rsidR="005A1BA7" w:rsidRDefault="005A1BA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838ED"/>
    <w:multiLevelType w:val="multilevel"/>
    <w:tmpl w:val="570E15D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2160"/>
      </w:pPr>
      <w:rPr>
        <w:rFonts w:hint="default"/>
      </w:rPr>
    </w:lvl>
  </w:abstractNum>
  <w:abstractNum w:abstractNumId="1" w15:restartNumberingAfterBreak="0">
    <w:nsid w:val="47C10919"/>
    <w:multiLevelType w:val="multilevel"/>
    <w:tmpl w:val="6C2EB9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7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92" w:hanging="2160"/>
      </w:pPr>
      <w:rPr>
        <w:rFonts w:hint="default"/>
      </w:rPr>
    </w:lvl>
  </w:abstractNum>
  <w:num w:numId="1" w16cid:durableId="1259486756">
    <w:abstractNumId w:val="0"/>
  </w:num>
  <w:num w:numId="2" w16cid:durableId="2014915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A15"/>
    <w:rsid w:val="000302ED"/>
    <w:rsid w:val="00052EB0"/>
    <w:rsid w:val="000D1768"/>
    <w:rsid w:val="0011051D"/>
    <w:rsid w:val="00123651"/>
    <w:rsid w:val="001F0431"/>
    <w:rsid w:val="0020017A"/>
    <w:rsid w:val="00214617"/>
    <w:rsid w:val="003D0AAF"/>
    <w:rsid w:val="003E5527"/>
    <w:rsid w:val="00406146"/>
    <w:rsid w:val="00427500"/>
    <w:rsid w:val="00475C2A"/>
    <w:rsid w:val="00481E6E"/>
    <w:rsid w:val="004D45B2"/>
    <w:rsid w:val="004F6B16"/>
    <w:rsid w:val="00521A15"/>
    <w:rsid w:val="00581078"/>
    <w:rsid w:val="005A1BA7"/>
    <w:rsid w:val="005F5ECB"/>
    <w:rsid w:val="007D698F"/>
    <w:rsid w:val="00806776"/>
    <w:rsid w:val="00894C13"/>
    <w:rsid w:val="0097181B"/>
    <w:rsid w:val="0098506E"/>
    <w:rsid w:val="00A93D68"/>
    <w:rsid w:val="00AA334C"/>
    <w:rsid w:val="00B50B12"/>
    <w:rsid w:val="00BE1042"/>
    <w:rsid w:val="00D032FD"/>
    <w:rsid w:val="00E51784"/>
    <w:rsid w:val="00E825A0"/>
    <w:rsid w:val="00FA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20D23"/>
  <w15:docId w15:val="{FA31AC9C-DCA1-498D-B0DC-A34C945D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A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A15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</w:rPr>
  </w:style>
  <w:style w:type="character" w:customStyle="1" w:styleId="a4">
    <w:name w:val="Заголовок Знак"/>
    <w:basedOn w:val="a0"/>
    <w:link w:val="a3"/>
    <w:rsid w:val="00521A1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521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21A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1A1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81E6E"/>
    <w:pPr>
      <w:ind w:left="720"/>
      <w:contextualSpacing/>
    </w:pPr>
  </w:style>
  <w:style w:type="paragraph" w:customStyle="1" w:styleId="ConsPlusNormal">
    <w:name w:val="ConsPlusNormal"/>
    <w:rsid w:val="00475C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A1B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A1BA7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A1B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A1BA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7C0E28E4D036841365F0E33C36FD98E863E6FCEB13CFCB43504F7FFA5BC496C8FC35EB7ADF1F3362F2ADE70780470E0FtFuE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2026-07-14T07:46:00Z</dcterms:created>
  <dcterms:modified xsi:type="dcterms:W3CDTF">2026-07-14T08:08:00Z</dcterms:modified>
</cp:coreProperties>
</file>